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jc w:val="left"/>
        <w:rPr>
          <w:rFonts w:hint="eastAsia" w:ascii="黑体" w:hAnsi="黑体" w:eastAsia="黑体" w:cs="黑体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kern w:val="0"/>
          <w:sz w:val="32"/>
          <w:szCs w:val="32"/>
          <w:lang w:val="en-US" w:eastAsia="zh-CN"/>
        </w:rPr>
        <w:t xml:space="preserve">附件3   </w:t>
      </w:r>
      <w:bookmarkStart w:id="0" w:name="_GoBack"/>
      <w:r>
        <w:rPr>
          <w:rFonts w:hint="eastAsia" w:ascii="黑体" w:hAnsi="黑体" w:eastAsia="黑体" w:cs="黑体"/>
          <w:spacing w:val="-11"/>
          <w:kern w:val="0"/>
          <w:sz w:val="32"/>
          <w:szCs w:val="32"/>
          <w:lang w:val="en-US" w:eastAsia="zh-CN"/>
        </w:rPr>
        <w:t>联盟评优基本要求和条件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40" w:lineRule="exact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安徽省物流行业“技能人才提升先进单位”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40" w:lineRule="exact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企业针对技能提升培训以及评价活动的组织协调：文件传达、内部会议宣导、有序开展活动等；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40" w:lineRule="exact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培训、评价内容反馈：培训的过程和质量、评价的整体通过率等；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40" w:lineRule="exact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技能提升培训及评价对企业经营生产的影响：提高工作效率、提升人才质量、产生的经济效益和社会效益等。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4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安徽省物流行业“技能评价优秀考评员奖”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40" w:lineRule="exact"/>
        <w:ind w:leftChars="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1、积极参加考评员的相关培训活动；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40" w:lineRule="exact"/>
        <w:ind w:leftChars="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2、全年参与考评的次数和质量；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40" w:lineRule="exact"/>
        <w:ind w:leftChars="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3、考生对考评员的评价。</w:t>
      </w:r>
    </w:p>
    <w:sectPr>
      <w:footerReference r:id="rId5" w:type="default"/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675443-8D20-4F6E-B9C7-5E3B81288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F266FE-A986-48AB-8FCE-E0B5773DE5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069DD9B-1CF8-48CA-BF1C-B3AA56CB9EA9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宋体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-132715</wp:posOffset>
              </wp:positionV>
              <wp:extent cx="603250" cy="2514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hanging="320" w:hangingChars="100"/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-10.45pt;height:19.8pt;width:47.5pt;mso-position-horizontal-relative:margin;z-index:251659264;mso-width-relative:page;mso-height-relative:page;" filled="f" stroked="f" coordsize="21600,21600" o:gfxdata="UEsDBAoAAAAAAIdO4kAAAAAAAAAAAAAAAAAEAAAAZHJzL1BLAwQUAAAACACHTuJA7RiS99kAAAAK&#10;AQAADwAAAGRycy9kb3ducmV2LnhtbE2Py07DMBBF90j8gzVI7Fo7pUpLiNMFjx1QaIsEOycekgg/&#10;IttJy98zrGA5M0d3zi03J2vYhCH23knI5gIYusbr3rUSDvuH2RpYTMppZbxDCd8YYVOdn5Wq0P7o&#10;XnHapZZRiIuFktClNBScx6ZDq+LcD+jo9umDVYnG0HId1JHCreELIXJuVe/oQ6cGvO2w+dqNVoJ5&#10;j+GxFuljumuf0suWj2/32bOUlxeZuAGW8JT+YPjVJ3WoyKn2o9ORGQlXq2xJqITZQlwDI2KZ57Sp&#10;CV2vgFcl/1+h+gFQSwMEFAAAAAgAh07iQPgDAPc0AgAAYQQAAA4AAABkcnMvZTJvRG9jLnhtbK1U&#10;zW4TMRC+I/EOlu9080MrFHVThUZFSBWtVBBnx+vNWrI9xna6Wx4A3oATF+48V5+Dz7vZFAqHHrg4&#10;s/P/fTOT07POGnarQtTkSj49mnCmnKRKu23JP7y/ePGKs5iEq4Qhp0p+pyI/Wz5/dtr6hZpRQ6ZS&#10;gSGJi4vWl7xJyS+KIspGWRGPyCsHY03BioTPsC2qIFpkt6aYTSYnRUuh8oGkihHa9WDk+4zhKQmp&#10;rrVUa5I7q1wasgZlRAKk2Ggf+bLvtq6VTFd1HVVipuRAmvoXRSBv8lssT8ViG4RvtNy3IJ7SwiNM&#10;VmiHoodUa5EE2wX9VyqrZaBIdTqSZIsBSM8IUEwnj7i5aYRXPRZQHf2B9Pj/0sp3t9eB6arkc86c&#10;sBj4/bev999/3v/4wuaZntbHBbxuPPxS95o6LM2oj1Bm1F0dbP4FHgY7yL07kKu6xCSUJ5P57BgW&#10;CdPsePrypCe/eAj2IaY3iizLQskDZtdTKm4vY0IjcB1dci1HF9qYfn7GsRYF5kj/hwURxiEwQxha&#10;zVLqNt0e14aqO8AKNOxF9PJCo/iliOlaBCwC+sWppCs8tSEUob3EWUPh87/02R/zgZWzFotV8vhp&#10;J4LizLx1mBxSplEIo7AZBbez54RdneIIvexFBIRkRrEOZD/igla5CkzCSdQqeRrF8zSsNy5QqtWq&#10;d9r5oLfNEIC98yJduhsvc5mBsNUuUa17ljNFAy975rB5Pfn7K8mr/ft37/Xwz7D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0YkvfZAAAACgEAAA8AAAAAAAAAAQAgAAAAIgAAAGRycy9kb3ducmV2&#10;LnhtbFBLAQIUABQAAAAIAIdO4kD4AwD3NAIAAGE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320" w:hanging="320" w:hangingChars="100"/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73A04"/>
    <w:multiLevelType w:val="singleLevel"/>
    <w:tmpl w:val="C9273A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6695BA"/>
    <w:multiLevelType w:val="singleLevel"/>
    <w:tmpl w:val="296695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AC5261D"/>
    <w:rsid w:val="07A02959"/>
    <w:rsid w:val="07B23486"/>
    <w:rsid w:val="0A2C2E68"/>
    <w:rsid w:val="0CD74F77"/>
    <w:rsid w:val="145E728A"/>
    <w:rsid w:val="15B859D3"/>
    <w:rsid w:val="1D9A3F53"/>
    <w:rsid w:val="1E215E37"/>
    <w:rsid w:val="209F1E63"/>
    <w:rsid w:val="29B2085E"/>
    <w:rsid w:val="2A8E3487"/>
    <w:rsid w:val="2BBD0B4F"/>
    <w:rsid w:val="38855EC9"/>
    <w:rsid w:val="3F1C50AD"/>
    <w:rsid w:val="421161D4"/>
    <w:rsid w:val="42AC2DC3"/>
    <w:rsid w:val="469A6FE4"/>
    <w:rsid w:val="4AC5261D"/>
    <w:rsid w:val="58AE691E"/>
    <w:rsid w:val="59AB1B80"/>
    <w:rsid w:val="59C64145"/>
    <w:rsid w:val="6B016C62"/>
    <w:rsid w:val="73426189"/>
    <w:rsid w:val="74974AEA"/>
    <w:rsid w:val="76D57A40"/>
    <w:rsid w:val="7B14665D"/>
    <w:rsid w:val="7FF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1680</Words>
  <Characters>1868</Characters>
  <Lines>0</Lines>
  <Paragraphs>0</Paragraphs>
  <TotalTime>41</TotalTime>
  <ScaleCrop>false</ScaleCrop>
  <LinksUpToDate>false</LinksUpToDate>
  <CharactersWithSpaces>2105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2023-09-05T11:47:00Z</dcterms:created>
  <dc:creator>曹宝亚</dc:creator>
  <cp:lastModifiedBy>浅忆mimi</cp:lastModifiedBy>
  <dcterms:modified xsi:type="dcterms:W3CDTF">2023-09-08T05:39:54Z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94FD55CCF87B418BB11D22210F7EF36E_13</vt:lpwstr>
  </property>
</Properties>
</file>